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widowControl w:val="0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Благодаря вмешательству прокуратуры инициирован ремонт дорог </w:t>
      </w:r>
      <w:r>
        <w:rPr>
          <w:b w:val="1"/>
        </w:rPr>
        <w:br/>
      </w:r>
      <w:r>
        <w:rPr>
          <w:rFonts w:ascii="Times New Roman" w:hAnsi="Times New Roman"/>
          <w:b w:val="1"/>
          <w:sz w:val="28"/>
        </w:rPr>
        <w:t xml:space="preserve">в </w:t>
      </w:r>
      <w:r>
        <w:rPr>
          <w:rFonts w:ascii="Times New Roman" w:hAnsi="Times New Roman"/>
          <w:b w:val="1"/>
          <w:sz w:val="28"/>
        </w:rPr>
        <w:t xml:space="preserve">селах Байково, Сырятино, Ризоватово, </w:t>
      </w:r>
      <w:r>
        <w:rPr>
          <w:rFonts w:ascii="Times New Roman" w:hAnsi="Times New Roman"/>
          <w:b w:val="1"/>
          <w:sz w:val="28"/>
        </w:rPr>
        <w:t>Мадаево и Пузская Слобода</w:t>
      </w:r>
      <w:r>
        <w:rPr>
          <w:rFonts w:ascii="Times New Roman" w:hAnsi="Times New Roman"/>
          <w:b w:val="1"/>
          <w:sz w:val="28"/>
        </w:rPr>
        <w:t xml:space="preserve">  </w:t>
      </w:r>
    </w:p>
    <w:p w14:paraId="07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</w:p>
    <w:p w14:paraId="08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прокуратуру Починковского района поступили обращения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жителей с. Пузская Слобода с просьбой провести проверку и принять меры в связи с некачественными дорогами. По результатам проверки у</w:t>
      </w:r>
      <w:r>
        <w:rPr>
          <w:rFonts w:ascii="Times New Roman" w:hAnsi="Times New Roman"/>
          <w:sz w:val="28"/>
        </w:rPr>
        <w:t xml:space="preserve">становлено, что автомобильные дороги, проходящие от с. Ужовка через с. Байково, с. Сырятино  с. Ризоватово к </w:t>
      </w:r>
      <w:r>
        <w:rPr>
          <w:rFonts w:ascii="Times New Roman" w:hAnsi="Times New Roman"/>
          <w:sz w:val="28"/>
        </w:rPr>
        <w:t xml:space="preserve">с. Мадаева и подъезд к с. Пузская Слобода к с. Н. Березовка являются ключевыми для транспортного сообщения, обеспечивают доступ к важным социальным учреждениям, в том числе детским садам, школам и медицинским учреждениям. Более трех тысяч жителей зависят от указанным маршрутов. При этом, дорожное полотно указанных дорог не соответствует установленным требованиям.      </w:t>
      </w:r>
    </w:p>
    <w:p w14:paraId="09000000">
      <w:pPr>
        <w:widowControl w:val="1"/>
        <w:spacing w:after="35"/>
        <w:ind w:firstLine="686" w:left="53" w:right="14"/>
        <w:jc w:val="both"/>
      </w:pPr>
      <w:r>
        <w:t>По данному факту п</w:t>
      </w:r>
      <w:r>
        <w:t xml:space="preserve">рокуратурой района направлен иск – обязать </w:t>
      </w:r>
      <w:r>
        <w:br/>
      </w:r>
      <w:r>
        <w:t xml:space="preserve">ГКУ НО «Главное управление автомобильных дорог» произвести ремонт аварийных участков, который рассмотрен и удовлетворен в полном объеме. В настоящее время, подрядными организациями начаты ремонтные работы дорожного полотна, осуществлен завоз щебня к дороге от с. Ужовка. исполнение решения суда по окончательному ремонту дорог взято на контроль прокуратуры района.   </w:t>
      </w:r>
    </w:p>
    <w:p w14:paraId="0A000000">
      <w:pPr>
        <w:widowControl w:val="0"/>
        <w:spacing w:after="0" w:line="240" w:lineRule="auto"/>
        <w:ind w:firstLine="709" w:left="0"/>
        <w:jc w:val="both"/>
        <w:rPr>
          <w:sz w:val="28"/>
        </w:rPr>
      </w:pPr>
    </w:p>
    <w:p w14:paraId="0B000000">
      <w:pPr>
        <w:widowControl w:val="0"/>
        <w:tabs>
          <w:tab w:leader="none" w:pos="2595" w:val="left"/>
        </w:tabs>
        <w:ind/>
      </w:pPr>
      <w:r>
        <w:t>Прокуратура Починковского района.</w:t>
      </w:r>
    </w:p>
    <w:sectPr>
      <w:headerReference r:id="rId1" w:type="default"/>
      <w:footerReference r:id="rId2" w:type="first"/>
      <w:pgSz w:h="16848" w:orient="portrait" w:w="11908"/>
      <w:pgMar w:bottom="1134" w:footer="680" w:gutter="0" w:header="680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horzAnchor="text" w:tblpXSpec="right" w:tblpY="9" w:vertAnchor="text"/>
      <w:tblW w:type="auto" w:w="0"/>
      <w:jc w:val="right"/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3643"/>
    </w:tblGrid>
    <w:tr>
      <w:trPr>
        <w:trHeight w:hRule="atLeast" w:val="57"/>
      </w:trPr>
      <w:tc>
        <w:tcPr>
          <w:tcW w:type="dxa" w:w="3643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sdt>
          <w:sdtPr>
            <w:lock w:val="sdtContentLocked"/>
          </w:sdtPr>
          <w:sdtContent>
            <w:p w14:paraId="03000000">
              <w:pPr>
                <w:widowControl w:val="0"/>
                <w:spacing w:after="60"/>
                <w:ind/>
                <w:jc w:val="center"/>
                <w:rPr>
                  <w:sz w:val="16"/>
                </w:rPr>
              </w:pPr>
              <w:bookmarkStart w:id="1" w:name="SIGNERORG1"/>
              <w:r>
                <w:rPr>
                  <w:sz w:val="16"/>
                </w:rPr>
                <w:t>организация</w:t>
              </w:r>
              <w:bookmarkEnd w:id="1"/>
            </w:p>
            <w:p w14:paraId="04000000">
              <w:pPr>
                <w:widowControl w:val="0"/>
                <w:spacing w:after="60"/>
                <w:ind/>
                <w:jc w:val="center"/>
                <w:rPr>
                  <w:sz w:val="16"/>
                </w:rPr>
              </w:pPr>
              <w:r>
                <w:rPr>
                  <w:sz w:val="16"/>
                </w:rPr>
                <w:t xml:space="preserve">№ </w:t>
              </w:r>
              <w:bookmarkStart w:id="2" w:name="REGNUMSTAMP"/>
              <w:r>
                <w:rPr>
                  <w:color w:themeColor="background1" w:themeShade="BF" w:val="BFBFBF"/>
                  <w:sz w:val="16"/>
                </w:rPr>
                <w:t>рег.номер</w:t>
              </w:r>
              <w:bookmarkEnd w:id="2"/>
            </w:p>
          </w:sdtContent>
        </w:sdt>
      </w:tc>
    </w:tr>
  </w:tbl>
  <w:p w14:paraId="05000000">
    <w:pPr>
      <w:pStyle w:val="Style_3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0"/>
      <w:spacing w:after="0" w:line="240" w:lineRule="auto"/>
      <w:ind/>
    </w:pPr>
    <w:rPr>
      <w:rFonts w:ascii="Times New Roman" w:hAnsi="Times New Roman"/>
      <w:sz w:val="28"/>
    </w:rPr>
  </w:style>
  <w:style w:default="1" w:styleId="Style_4_ch" w:type="character">
    <w:name w:val="Normal"/>
    <w:link w:val="Style_4"/>
    <w:rPr>
      <w:rFonts w:ascii="Times New Roman" w:hAnsi="Times New Roman"/>
      <w:sz w:val="28"/>
    </w:rPr>
  </w:style>
  <w:style w:styleId="Style_5" w:type="paragraph">
    <w:name w:val="Основной шрифт абзаца1"/>
    <w:link w:val="Style_5_ch"/>
  </w:style>
  <w:style w:styleId="Style_5_ch" w:type="character">
    <w:name w:val="Основной шрифт абзаца1"/>
    <w:link w:val="Style_5"/>
  </w:style>
  <w:style w:styleId="Style_6" w:type="paragraph">
    <w:name w:val="toc 2"/>
    <w:next w:val="Style_4"/>
    <w:link w:val="Style_6_ch"/>
    <w:uiPriority w:val="39"/>
    <w:pPr>
      <w:widowControl w:val="0"/>
      <w:ind w:firstLine="0"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Гиперссылка2"/>
    <w:link w:val="Style_7_ch"/>
    <w:rPr>
      <w:color w:val="0000FF"/>
      <w:u w:val="single"/>
    </w:rPr>
  </w:style>
  <w:style w:styleId="Style_7_ch" w:type="character">
    <w:name w:val="Гиперссылка2"/>
    <w:link w:val="Style_7"/>
    <w:rPr>
      <w:color w:val="0000FF"/>
      <w:u w:val="single"/>
    </w:rPr>
  </w:style>
  <w:style w:styleId="Style_8" w:type="paragraph">
    <w:name w:val="toc 4"/>
    <w:next w:val="Style_4"/>
    <w:link w:val="Style_8_ch"/>
    <w:uiPriority w:val="39"/>
    <w:pPr>
      <w:widowControl w:val="0"/>
      <w:ind w:firstLine="0"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Гиперссылка3"/>
    <w:link w:val="Style_9_ch"/>
    <w:rPr>
      <w:color w:val="0000FF"/>
      <w:u w:val="single"/>
    </w:rPr>
  </w:style>
  <w:style w:styleId="Style_9_ch" w:type="character">
    <w:name w:val="Гиперссылка3"/>
    <w:link w:val="Style_9"/>
    <w:rPr>
      <w:color w:val="0000FF"/>
      <w:u w:val="single"/>
    </w:rPr>
  </w:style>
  <w:style w:styleId="Style_10" w:type="paragraph">
    <w:name w:val="toc 6"/>
    <w:next w:val="Style_4"/>
    <w:link w:val="Style_10_ch"/>
    <w:uiPriority w:val="39"/>
    <w:pPr>
      <w:widowControl w:val="0"/>
      <w:ind w:firstLine="0" w:left="1000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4"/>
    <w:link w:val="Style_11_ch"/>
    <w:uiPriority w:val="39"/>
    <w:pPr>
      <w:widowControl w:val="0"/>
      <w:ind w:firstLine="0" w:left="1200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Гиперссылка4"/>
    <w:link w:val="Style_12_ch"/>
    <w:rPr>
      <w:color w:val="0000FF"/>
      <w:u w:val="single"/>
    </w:rPr>
  </w:style>
  <w:style w:styleId="Style_12_ch" w:type="character">
    <w:name w:val="Гиперссылка4"/>
    <w:link w:val="Style_12"/>
    <w:rPr>
      <w:color w:val="0000FF"/>
      <w:u w:val="single"/>
    </w:rPr>
  </w:style>
  <w:style w:styleId="Style_13" w:type="paragraph">
    <w:name w:val="Обычный1"/>
    <w:link w:val="Style_13_ch"/>
    <w:rPr>
      <w:rFonts w:ascii="Times New Roman" w:hAnsi="Times New Roman"/>
      <w:sz w:val="28"/>
    </w:rPr>
  </w:style>
  <w:style w:styleId="Style_13_ch" w:type="character">
    <w:name w:val="Обычный1"/>
    <w:link w:val="Style_13"/>
    <w:rPr>
      <w:rFonts w:ascii="Times New Roman" w:hAnsi="Times New Roman"/>
      <w:sz w:val="28"/>
    </w:rPr>
  </w:style>
  <w:style w:styleId="Style_14" w:type="paragraph">
    <w:name w:val="Endnote"/>
    <w:link w:val="Style_14_ch"/>
    <w:pPr>
      <w:widowControl w:val="0"/>
      <w:ind w:firstLine="851" w:left="0"/>
      <w:jc w:val="both"/>
    </w:pPr>
    <w:rPr>
      <w:rFonts w:ascii="XO Thames" w:hAnsi="XO Thames"/>
    </w:rPr>
  </w:style>
  <w:style w:styleId="Style_14_ch" w:type="character">
    <w:name w:val="Endnote"/>
    <w:link w:val="Style_14"/>
    <w:rPr>
      <w:rFonts w:ascii="XO Thames" w:hAnsi="XO Thames"/>
    </w:rPr>
  </w:style>
  <w:style w:styleId="Style_15" w:type="paragraph">
    <w:name w:val="heading 3"/>
    <w:next w:val="Style_4"/>
    <w:link w:val="Style_15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Гиперссылка2"/>
    <w:link w:val="Style_16_ch"/>
    <w:rPr>
      <w:color w:val="0000FF"/>
      <w:u w:val="single"/>
    </w:rPr>
  </w:style>
  <w:style w:styleId="Style_16_ch" w:type="character">
    <w:name w:val="Гиперссылка2"/>
    <w:link w:val="Style_16"/>
    <w:rPr>
      <w:color w:val="0000FF"/>
      <w:u w:val="single"/>
    </w:rPr>
  </w:style>
  <w:style w:styleId="Style_17" w:type="paragraph">
    <w:name w:val="Обычный1"/>
    <w:link w:val="Style_17_ch"/>
    <w:rPr>
      <w:rFonts w:ascii="Times New Roman" w:hAnsi="Times New Roman"/>
      <w:sz w:val="28"/>
    </w:rPr>
  </w:style>
  <w:style w:styleId="Style_17_ch" w:type="character">
    <w:name w:val="Обычный1"/>
    <w:link w:val="Style_17"/>
    <w:rPr>
      <w:rFonts w:ascii="Times New Roman" w:hAnsi="Times New Roman"/>
      <w:sz w:val="28"/>
    </w:rPr>
  </w:style>
  <w:style w:styleId="Style_18" w:type="paragraph">
    <w:name w:val="toc 3"/>
    <w:next w:val="Style_4"/>
    <w:link w:val="Style_18_ch"/>
    <w:uiPriority w:val="39"/>
    <w:pPr>
      <w:widowControl w:val="0"/>
      <w:ind w:firstLine="0" w:left="400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Обычный1"/>
    <w:link w:val="Style_19_ch"/>
    <w:rPr>
      <w:rFonts w:ascii="Times New Roman" w:hAnsi="Times New Roman"/>
      <w:sz w:val="28"/>
    </w:rPr>
  </w:style>
  <w:style w:styleId="Style_19_ch" w:type="character">
    <w:name w:val="Обычный1"/>
    <w:link w:val="Style_19"/>
    <w:rPr>
      <w:rFonts w:ascii="Times New Roman" w:hAnsi="Times New Roman"/>
      <w:sz w:val="28"/>
    </w:rPr>
  </w:style>
  <w:style w:styleId="Style_20" w:type="paragraph">
    <w:name w:val="Balloon Text"/>
    <w:basedOn w:val="Style_4"/>
    <w:link w:val="Style_20_ch"/>
    <w:rPr>
      <w:rFonts w:ascii="Tahoma" w:hAnsi="Tahoma"/>
      <w:sz w:val="16"/>
    </w:rPr>
  </w:style>
  <w:style w:styleId="Style_20_ch" w:type="character">
    <w:name w:val="Balloon Text"/>
    <w:basedOn w:val="Style_4_ch"/>
    <w:link w:val="Style_20"/>
    <w:rPr>
      <w:rFonts w:ascii="Tahoma" w:hAnsi="Tahoma"/>
      <w:sz w:val="16"/>
    </w:rPr>
  </w:style>
  <w:style w:styleId="Style_21" w:type="paragraph">
    <w:name w:val="heading 5"/>
    <w:next w:val="Style_4"/>
    <w:link w:val="Style_21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21_ch" w:type="character">
    <w:name w:val="heading 5"/>
    <w:link w:val="Style_21"/>
    <w:rPr>
      <w:rFonts w:ascii="XO Thames" w:hAnsi="XO Thames"/>
      <w:b w:val="1"/>
    </w:rPr>
  </w:style>
  <w:style w:styleId="Style_22" w:type="paragraph">
    <w:name w:val="Обычный1"/>
    <w:link w:val="Style_22_ch"/>
    <w:rPr>
      <w:rFonts w:ascii="Times New Roman" w:hAnsi="Times New Roman"/>
      <w:sz w:val="28"/>
    </w:rPr>
  </w:style>
  <w:style w:styleId="Style_22_ch" w:type="character">
    <w:name w:val="Обычный1"/>
    <w:link w:val="Style_22"/>
    <w:rPr>
      <w:rFonts w:ascii="Times New Roman" w:hAnsi="Times New Roman"/>
      <w:sz w:val="28"/>
    </w:rPr>
  </w:style>
  <w:style w:styleId="Style_23" w:type="paragraph">
    <w:name w:val="Основной шрифт абзаца1"/>
    <w:link w:val="Style_23_ch"/>
  </w:style>
  <w:style w:styleId="Style_23_ch" w:type="character">
    <w:name w:val="Основной шрифт абзаца1"/>
    <w:link w:val="Style_23"/>
  </w:style>
  <w:style w:styleId="Style_24" w:type="paragraph">
    <w:name w:val="heading 1"/>
    <w:next w:val="Style_4"/>
    <w:link w:val="Style_24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4_ch" w:type="character">
    <w:name w:val="heading 1"/>
    <w:link w:val="Style_24"/>
    <w:rPr>
      <w:rFonts w:ascii="XO Thames" w:hAnsi="XO Thames"/>
      <w:b w:val="1"/>
      <w:sz w:val="32"/>
    </w:rPr>
  </w:style>
  <w:style w:styleId="Style_1" w:type="paragraph">
    <w:name w:val="header"/>
    <w:basedOn w:val="Style_4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link w:val="Style_26_ch"/>
    <w:pPr>
      <w:widowControl w:val="0"/>
      <w:ind w:firstLine="851" w:left="0"/>
      <w:jc w:val="both"/>
    </w:pPr>
    <w:rPr>
      <w:rFonts w:ascii="XO Thames" w:hAnsi="XO Thames"/>
    </w:rPr>
  </w:style>
  <w:style w:styleId="Style_26_ch" w:type="character">
    <w:name w:val="Footnote"/>
    <w:link w:val="Style_26"/>
    <w:rPr>
      <w:rFonts w:ascii="XO Thames" w:hAnsi="XO Thames"/>
    </w:rPr>
  </w:style>
  <w:style w:styleId="Style_27" w:type="paragraph">
    <w:name w:val="toc 1"/>
    <w:next w:val="Style_4"/>
    <w:link w:val="Style_27_ch"/>
    <w:uiPriority w:val="39"/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Основной шрифт абзаца1"/>
    <w:link w:val="Style_28_ch"/>
  </w:style>
  <w:style w:styleId="Style_28_ch" w:type="character">
    <w:name w:val="Основной шрифт абзаца1"/>
    <w:link w:val="Style_28"/>
  </w:style>
  <w:style w:styleId="Style_3" w:type="paragraph">
    <w:name w:val="footer"/>
    <w:basedOn w:val="Style_4"/>
    <w:link w:val="Style_3_ch"/>
    <w:pPr>
      <w:widowControl w:val="0"/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4_ch"/>
    <w:link w:val="Style_3"/>
  </w:style>
  <w:style w:styleId="Style_29" w:type="paragraph">
    <w:name w:val="Header and Footer"/>
    <w:link w:val="Style_29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9_ch" w:type="character">
    <w:name w:val="Header and Footer"/>
    <w:link w:val="Style_29"/>
    <w:rPr>
      <w:rFonts w:ascii="XO Thames" w:hAnsi="XO Thames"/>
      <w:sz w:val="28"/>
    </w:rPr>
  </w:style>
  <w:style w:styleId="Style_30" w:type="paragraph">
    <w:name w:val="Гиперссылка1"/>
    <w:link w:val="Style_30_ch"/>
    <w:rPr>
      <w:color w:val="0000FF"/>
      <w:u w:val="single"/>
    </w:rPr>
  </w:style>
  <w:style w:styleId="Style_30_ch" w:type="character">
    <w:name w:val="Гиперссылка1"/>
    <w:link w:val="Style_30"/>
    <w:rPr>
      <w:color w:val="0000FF"/>
      <w:u w:val="single"/>
    </w:rPr>
  </w:style>
  <w:style w:styleId="Style_31" w:type="paragraph">
    <w:name w:val="toc 9"/>
    <w:next w:val="Style_4"/>
    <w:link w:val="Style_31_ch"/>
    <w:uiPriority w:val="39"/>
    <w:pPr>
      <w:widowControl w:val="0"/>
      <w:ind w:firstLine="0" w:left="1600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name w:val="Default Paragraph Font"/>
    <w:link w:val="Style_32_ch"/>
  </w:style>
  <w:style w:styleId="Style_32_ch" w:type="character">
    <w:name w:val="Default Paragraph Font"/>
    <w:link w:val="Style_32"/>
  </w:style>
  <w:style w:styleId="Style_33" w:type="paragraph">
    <w:name w:val="Обычный1"/>
    <w:link w:val="Style_33_ch"/>
    <w:rPr>
      <w:rFonts w:ascii="Times New Roman" w:hAnsi="Times New Roman"/>
      <w:sz w:val="28"/>
    </w:rPr>
  </w:style>
  <w:style w:styleId="Style_33_ch" w:type="character">
    <w:name w:val="Обычный1"/>
    <w:link w:val="Style_33"/>
    <w:rPr>
      <w:rFonts w:ascii="Times New Roman" w:hAnsi="Times New Roman"/>
      <w:sz w:val="28"/>
    </w:rPr>
  </w:style>
  <w:style w:styleId="Style_34" w:type="paragraph">
    <w:name w:val="Основной шрифт абзаца3"/>
    <w:link w:val="Style_34_ch"/>
  </w:style>
  <w:style w:styleId="Style_34_ch" w:type="character">
    <w:name w:val="Основной шрифт абзаца3"/>
    <w:link w:val="Style_34"/>
  </w:style>
  <w:style w:styleId="Style_35" w:type="paragraph">
    <w:name w:val="Основной шрифт абзаца2"/>
    <w:link w:val="Style_35_ch"/>
  </w:style>
  <w:style w:styleId="Style_35_ch" w:type="character">
    <w:name w:val="Основной шрифт абзаца2"/>
    <w:link w:val="Style_35"/>
  </w:style>
  <w:style w:styleId="Style_36" w:type="paragraph">
    <w:name w:val="toc 8"/>
    <w:next w:val="Style_4"/>
    <w:link w:val="Style_36_ch"/>
    <w:uiPriority w:val="39"/>
    <w:pPr>
      <w:widowControl w:val="0"/>
      <w:ind w:firstLine="0" w:left="1400"/>
    </w:pPr>
    <w:rPr>
      <w:rFonts w:ascii="XO Thames" w:hAnsi="XO Thames"/>
      <w:sz w:val="28"/>
    </w:rPr>
  </w:style>
  <w:style w:styleId="Style_36_ch" w:type="character">
    <w:name w:val="toc 8"/>
    <w:link w:val="Style_36"/>
    <w:rPr>
      <w:rFonts w:ascii="XO Thames" w:hAnsi="XO Thames"/>
      <w:sz w:val="28"/>
    </w:rPr>
  </w:style>
  <w:style w:styleId="Style_37" w:type="paragraph">
    <w:name w:val="Обычный1"/>
    <w:link w:val="Style_37_ch"/>
    <w:rPr>
      <w:rFonts w:ascii="Times New Roman" w:hAnsi="Times New Roman"/>
      <w:sz w:val="28"/>
    </w:rPr>
  </w:style>
  <w:style w:styleId="Style_37_ch" w:type="character">
    <w:name w:val="Обычный1"/>
    <w:link w:val="Style_37"/>
    <w:rPr>
      <w:rFonts w:ascii="Times New Roman" w:hAnsi="Times New Roman"/>
      <w:sz w:val="28"/>
    </w:rPr>
  </w:style>
  <w:style w:styleId="Style_38" w:type="paragraph">
    <w:name w:val="toc 5"/>
    <w:next w:val="Style_4"/>
    <w:link w:val="Style_38_ch"/>
    <w:uiPriority w:val="39"/>
    <w:pPr>
      <w:widowControl w:val="0"/>
      <w:ind w:firstLine="0" w:left="800"/>
    </w:pPr>
    <w:rPr>
      <w:rFonts w:ascii="XO Thames" w:hAnsi="XO Thames"/>
      <w:sz w:val="28"/>
    </w:rPr>
  </w:style>
  <w:style w:styleId="Style_38_ch" w:type="character">
    <w:name w:val="toc 5"/>
    <w:link w:val="Style_38"/>
    <w:rPr>
      <w:rFonts w:ascii="XO Thames" w:hAnsi="XO Thames"/>
      <w:sz w:val="28"/>
    </w:rPr>
  </w:style>
  <w:style w:styleId="Style_39" w:type="paragraph">
    <w:name w:val="Основной шрифт абзаца4"/>
    <w:link w:val="Style_39_ch"/>
  </w:style>
  <w:style w:styleId="Style_39_ch" w:type="character">
    <w:name w:val="Основной шрифт абзаца4"/>
    <w:link w:val="Style_39"/>
  </w:style>
  <w:style w:styleId="Style_40" w:type="paragraph">
    <w:name w:val="Subtitle"/>
    <w:next w:val="Style_4"/>
    <w:link w:val="Style_40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0_ch" w:type="character">
    <w:name w:val="Subtitle"/>
    <w:link w:val="Style_40"/>
    <w:rPr>
      <w:rFonts w:ascii="XO Thames" w:hAnsi="XO Thames"/>
      <w:i w:val="1"/>
      <w:sz w:val="24"/>
    </w:rPr>
  </w:style>
  <w:style w:styleId="Style_41" w:type="paragraph">
    <w:name w:val="Title"/>
    <w:next w:val="Style_4"/>
    <w:link w:val="Style_41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1_ch" w:type="character">
    <w:name w:val="Title"/>
    <w:link w:val="Style_41"/>
    <w:rPr>
      <w:rFonts w:ascii="XO Thames" w:hAnsi="XO Thames"/>
      <w:b w:val="1"/>
      <w:caps w:val="1"/>
      <w:sz w:val="40"/>
    </w:rPr>
  </w:style>
  <w:style w:styleId="Style_42" w:type="paragraph">
    <w:name w:val="heading 4"/>
    <w:next w:val="Style_4"/>
    <w:link w:val="Style_42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2_ch" w:type="character">
    <w:name w:val="heading 4"/>
    <w:link w:val="Style_42"/>
    <w:rPr>
      <w:rFonts w:ascii="XO Thames" w:hAnsi="XO Thames"/>
      <w:b w:val="1"/>
      <w:sz w:val="24"/>
    </w:rPr>
  </w:style>
  <w:style w:styleId="Style_43" w:type="paragraph">
    <w:name w:val="Гиперссылка1"/>
    <w:link w:val="Style_43_ch"/>
    <w:rPr>
      <w:color w:val="0000FF"/>
      <w:u w:val="single"/>
    </w:rPr>
  </w:style>
  <w:style w:styleId="Style_43_ch" w:type="character">
    <w:name w:val="Гиперссылка1"/>
    <w:link w:val="Style_43"/>
    <w:rPr>
      <w:color w:val="0000FF"/>
      <w:u w:val="single"/>
    </w:rPr>
  </w:style>
  <w:style w:styleId="Style_44" w:type="paragraph">
    <w:name w:val="heading 2"/>
    <w:next w:val="Style_4"/>
    <w:link w:val="Style_44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4_ch" w:type="character">
    <w:name w:val="heading 2"/>
    <w:link w:val="Style_44"/>
    <w:rPr>
      <w:rFonts w:ascii="XO Thames" w:hAnsi="XO Thames"/>
      <w:b w:val="1"/>
      <w:sz w:val="28"/>
    </w:rPr>
  </w:style>
  <w:style w:styleId="Style_45" w:type="table">
    <w:name w:val="Сетка таблицы светлая1"/>
    <w:basedOn w:val="Style_2"/>
    <w:pPr>
      <w:widowControl w:val="0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styleId="Style_46" w:type="table">
    <w:name w:val="Table Grid"/>
    <w:basedOn w:val="Style_2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7" w:type="table">
    <w:name w:val="Сетка таблицы светлая2"/>
    <w:basedOn w:val="Style_2"/>
    <w:pPr>
      <w:widowControl w:val="0"/>
      <w:spacing w:after="0" w:line="240" w:lineRule="auto"/>
      <w:ind/>
    </w:pPr>
    <w:tblPr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2026-04-07T14:49:06Z</dcterms:created>
  <dcterms:modified xsi:type="dcterms:W3CDTF">2026-04-07T14:52:41Z</dcterms:modified>
</cp:coreProperties>
</file>